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D87" w:rsidRDefault="00591D87" w:rsidP="00591D8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Задания для школьного этапа Всероссийской олимпиады школьников по биологии </w:t>
      </w:r>
      <w:proofErr w:type="gramStart"/>
      <w:r>
        <w:rPr>
          <w:rFonts w:ascii="Times New Roman" w:hAnsi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591D87" w:rsidRDefault="00591D87" w:rsidP="00591D87">
      <w:pPr>
        <w:spacing w:after="0" w:line="240" w:lineRule="auto"/>
        <w:contextualSpacing/>
        <w:jc w:val="center"/>
        <w:rPr>
          <w:rFonts w:ascii="Times New Roman" w:hAnsi="Times New Roman"/>
          <w:b/>
          <w:sz w:val="16"/>
          <w:szCs w:val="16"/>
        </w:rPr>
      </w:pPr>
    </w:p>
    <w:p w:rsidR="00591D87" w:rsidRDefault="00591D87" w:rsidP="00591D8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 класс</w:t>
      </w:r>
    </w:p>
    <w:p w:rsidR="00591D87" w:rsidRDefault="00591D87" w:rsidP="00591D8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6"/>
          <w:szCs w:val="16"/>
        </w:rPr>
      </w:pPr>
    </w:p>
    <w:p w:rsidR="00591D87" w:rsidRDefault="00591D87" w:rsidP="00891D07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Задание 1. </w:t>
      </w:r>
      <w:r>
        <w:rPr>
          <w:rFonts w:ascii="Times New Roman" w:hAnsi="Times New Roman"/>
          <w:color w:val="000000"/>
          <w:sz w:val="24"/>
          <w:szCs w:val="24"/>
        </w:rPr>
        <w:t>Задание включает 14 вопросов, к каждому из них предложено 4 варианта ответа. На каждый вопрос выберите только один ответ, который вы считаете наибо</w:t>
      </w:r>
      <w:r>
        <w:rPr>
          <w:rFonts w:ascii="Times New Roman" w:hAnsi="Times New Roman"/>
          <w:color w:val="000000"/>
          <w:sz w:val="24"/>
          <w:szCs w:val="24"/>
        </w:rPr>
        <w:softHyphen/>
        <w:t>лее полным и правильным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1.    К прокариотам относят организмы: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   все одноклеточные;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б)  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клетки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которых имеют только одно ядро;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в)  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клетки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которых имеют несколько ядер;</w:t>
      </w:r>
    </w:p>
    <w:p w:rsidR="00591D87" w:rsidRDefault="00591D87" w:rsidP="00591D87">
      <w:pPr>
        <w:tabs>
          <w:tab w:val="left" w:pos="426"/>
          <w:tab w:val="left" w:pos="567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г)  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клетки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которых не имеют оформленного ядра.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16"/>
          <w:szCs w:val="16"/>
        </w:rPr>
      </w:pP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2.    Бактерии, изогнутые в виде запятой, называются: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а)    кокками; 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   вибрионами;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   спириллами;</w:t>
      </w:r>
    </w:p>
    <w:p w:rsidR="00591D87" w:rsidRDefault="00591D87" w:rsidP="00591D87">
      <w:pPr>
        <w:tabs>
          <w:tab w:val="left" w:pos="426"/>
          <w:tab w:val="left" w:pos="567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   бациллами.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16"/>
          <w:szCs w:val="16"/>
        </w:rPr>
      </w:pP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   Особенностью строения клетки большинства грибов является наличие: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   хитина в оболочке;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   хлорофилла в цитоплазме;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   крахмала в вакуолях;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   гликогена в пластидах.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6"/>
          <w:szCs w:val="16"/>
        </w:rPr>
      </w:pP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4.    Дрожжи, развиваясь без доступа кислорода на сахаристых средах, вызыва</w:t>
      </w:r>
      <w:r>
        <w:rPr>
          <w:rFonts w:ascii="Times New Roman" w:hAnsi="Times New Roman"/>
          <w:b/>
          <w:color w:val="000000"/>
          <w:sz w:val="24"/>
          <w:szCs w:val="24"/>
        </w:rPr>
        <w:softHyphen/>
        <w:t>ют брожение: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а)    молочнокислое; 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б)  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маслянокислое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   спиртовое;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   уксуснокислое.</w:t>
      </w:r>
    </w:p>
    <w:p w:rsidR="00591D87" w:rsidRDefault="00591D87" w:rsidP="00591D87">
      <w:pPr>
        <w:tabs>
          <w:tab w:val="left" w:pos="426"/>
          <w:tab w:val="left" w:pos="567"/>
        </w:tabs>
        <w:spacing w:after="0" w:line="240" w:lineRule="auto"/>
        <w:rPr>
          <w:rFonts w:ascii="Times New Roman" w:hAnsi="Times New Roman"/>
          <w:color w:val="000000"/>
          <w:sz w:val="16"/>
          <w:szCs w:val="16"/>
        </w:rPr>
      </w:pPr>
    </w:p>
    <w:p w:rsidR="00591D87" w:rsidRDefault="00591D87" w:rsidP="00591D87">
      <w:pPr>
        <w:tabs>
          <w:tab w:val="left" w:pos="426"/>
          <w:tab w:val="left" w:pos="567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5.     Мицелий гриба рода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Пеницилл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: </w:t>
      </w:r>
    </w:p>
    <w:p w:rsidR="00591D87" w:rsidRDefault="00591D87" w:rsidP="00591D87">
      <w:pPr>
        <w:tabs>
          <w:tab w:val="left" w:pos="426"/>
          <w:tab w:val="left" w:pos="567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   неклеточного строения;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color w:val="201F2F"/>
          <w:sz w:val="24"/>
          <w:szCs w:val="24"/>
        </w:rPr>
        <w:t>б)    одноклеточный одноядерный;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201F2F"/>
          <w:sz w:val="24"/>
          <w:szCs w:val="24"/>
        </w:rPr>
        <w:t>в)    одноклеточный многоядерный;</w:t>
      </w:r>
    </w:p>
    <w:p w:rsidR="00591D87" w:rsidRDefault="00591D87" w:rsidP="00591D87">
      <w:pPr>
        <w:tabs>
          <w:tab w:val="left" w:pos="426"/>
          <w:tab w:val="left" w:pos="567"/>
        </w:tabs>
        <w:spacing w:after="0" w:line="240" w:lineRule="auto"/>
        <w:rPr>
          <w:rFonts w:ascii="Times New Roman" w:hAnsi="Times New Roman"/>
          <w:color w:val="201F2F"/>
          <w:sz w:val="24"/>
          <w:szCs w:val="24"/>
        </w:rPr>
      </w:pPr>
      <w:r>
        <w:rPr>
          <w:rFonts w:ascii="Times New Roman" w:hAnsi="Times New Roman"/>
          <w:color w:val="201F2F"/>
          <w:sz w:val="24"/>
          <w:szCs w:val="24"/>
        </w:rPr>
        <w:t>г)    многоклеточный.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color w:val="000000"/>
          <w:sz w:val="24"/>
          <w:szCs w:val="24"/>
        </w:rPr>
      </w:pPr>
      <w:r>
        <w:rPr>
          <w:rFonts w:eastAsia="Calibri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4358640</wp:posOffset>
            </wp:positionH>
            <wp:positionV relativeFrom="paragraph">
              <wp:posOffset>118745</wp:posOffset>
            </wp:positionV>
            <wp:extent cx="1457325" cy="1266825"/>
            <wp:effectExtent l="19050" t="0" r="9525" b="0"/>
            <wp:wrapTight wrapText="bothSides">
              <wp:wrapPolygon edited="0">
                <wp:start x="-282" y="0"/>
                <wp:lineTo x="-282" y="21438"/>
                <wp:lineTo x="21741" y="21438"/>
                <wp:lineTo x="21741" y="0"/>
                <wp:lineTo x="-282" y="0"/>
              </wp:wrapPolygon>
            </wp:wrapTight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6.</w:t>
      </w: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На рисунке изображено строение шляпочного гриба. Обозначение 2 соответствует: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а)    </w:t>
      </w:r>
      <w:r>
        <w:rPr>
          <w:rFonts w:ascii="Times New Roman" w:hAnsi="Times New Roman"/>
          <w:bCs/>
          <w:color w:val="000000"/>
          <w:sz w:val="24"/>
          <w:szCs w:val="24"/>
        </w:rPr>
        <w:t>шляпке;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  микоризе;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  мицелию,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  ножке.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6"/>
          <w:szCs w:val="16"/>
        </w:rPr>
      </w:pP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7.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Основным запасным веществом (углеводом) рас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softHyphen/>
        <w:t>тений является: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а)</w:t>
      </w:r>
      <w:r>
        <w:rPr>
          <w:rFonts w:ascii="Times New Roman" w:hAnsi="Times New Roman"/>
          <w:color w:val="000000"/>
          <w:sz w:val="24"/>
          <w:szCs w:val="24"/>
        </w:rPr>
        <w:t xml:space="preserve">    глюкоза;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   крахмал;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   гликоген;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   вода.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6"/>
          <w:szCs w:val="16"/>
        </w:rPr>
      </w:pP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8.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Из перечисленных водорослей одноклеточной является: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а)  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улотрикс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   хлорелла;</w:t>
      </w:r>
    </w:p>
    <w:p w:rsidR="00591D87" w:rsidRDefault="00591D87" w:rsidP="00591D87">
      <w:pPr>
        <w:tabs>
          <w:tab w:val="left" w:pos="426"/>
          <w:tab w:val="left" w:pos="567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в)    спирогира;  </w:t>
      </w:r>
    </w:p>
    <w:p w:rsidR="00591D87" w:rsidRDefault="00591D87" w:rsidP="00591D87">
      <w:pPr>
        <w:tabs>
          <w:tab w:val="left" w:pos="426"/>
          <w:tab w:val="left" w:pos="567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г)  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ульва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 Ягель или «олений мох»: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  является кустистым лишайником;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  является накипным лишайником;</w:t>
      </w:r>
    </w:p>
    <w:p w:rsidR="00591D87" w:rsidRDefault="00591D87" w:rsidP="00591D87">
      <w:pPr>
        <w:tabs>
          <w:tab w:val="left" w:pos="426"/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  является </w:t>
      </w:r>
      <w:proofErr w:type="spellStart"/>
      <w:r>
        <w:rPr>
          <w:rFonts w:ascii="Times New Roman" w:hAnsi="Times New Roman"/>
          <w:sz w:val="24"/>
          <w:szCs w:val="24"/>
        </w:rPr>
        <w:t>листоватым</w:t>
      </w:r>
      <w:proofErr w:type="spellEnd"/>
      <w:r>
        <w:rPr>
          <w:rFonts w:ascii="Times New Roman" w:hAnsi="Times New Roman"/>
          <w:sz w:val="24"/>
          <w:szCs w:val="24"/>
        </w:rPr>
        <w:t xml:space="preserve"> лишайником; </w:t>
      </w:r>
    </w:p>
    <w:p w:rsidR="00591D87" w:rsidRDefault="00591D87" w:rsidP="00591D87">
      <w:pPr>
        <w:tabs>
          <w:tab w:val="left" w:pos="426"/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  не является лишайником,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  <w:tab w:val="left" w:leader="dot" w:pos="1248"/>
        </w:tabs>
        <w:spacing w:after="0" w:line="240" w:lineRule="auto"/>
        <w:ind w:right="4224"/>
        <w:rPr>
          <w:rFonts w:ascii="Times New Roman" w:hAnsi="Times New Roman"/>
          <w:spacing w:val="2"/>
          <w:sz w:val="16"/>
          <w:szCs w:val="16"/>
        </w:rPr>
      </w:pPr>
    </w:p>
    <w:p w:rsidR="00591D87" w:rsidRDefault="00591D87" w:rsidP="00591D87">
      <w:pPr>
        <w:shd w:val="clear" w:color="auto" w:fill="FFFFFF"/>
        <w:tabs>
          <w:tab w:val="left" w:pos="426"/>
          <w:tab w:val="left" w:pos="567"/>
          <w:tab w:val="left" w:leader="dot" w:pos="1248"/>
        </w:tabs>
        <w:spacing w:after="0" w:line="240" w:lineRule="auto"/>
        <w:ind w:right="4224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hAnsi="Times New Roman"/>
          <w:b/>
          <w:spacing w:val="2"/>
          <w:sz w:val="24"/>
          <w:szCs w:val="24"/>
        </w:rPr>
        <w:t xml:space="preserve">10.  Плауны </w:t>
      </w:r>
      <w:r>
        <w:rPr>
          <w:rFonts w:ascii="Times New Roman" w:hAnsi="Times New Roman"/>
          <w:b/>
          <w:spacing w:val="5"/>
          <w:sz w:val="24"/>
          <w:szCs w:val="24"/>
        </w:rPr>
        <w:t>размножаются: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4"/>
          <w:sz w:val="24"/>
          <w:szCs w:val="24"/>
        </w:rPr>
        <w:t>только семенами;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>б)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1"/>
          <w:sz w:val="24"/>
          <w:szCs w:val="24"/>
        </w:rPr>
        <w:t>только спорами;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4"/>
          <w:sz w:val="24"/>
          <w:szCs w:val="24"/>
        </w:rPr>
        <w:t>в)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1"/>
          <w:sz w:val="24"/>
          <w:szCs w:val="24"/>
        </w:rPr>
        <w:t>спорами и вегетативно;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3"/>
          <w:sz w:val="24"/>
          <w:szCs w:val="24"/>
        </w:rPr>
        <w:t>г)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1"/>
          <w:sz w:val="24"/>
          <w:szCs w:val="24"/>
        </w:rPr>
        <w:t>только вегетативно.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spacing w:after="0" w:line="240" w:lineRule="auto"/>
        <w:rPr>
          <w:rFonts w:ascii="Times New Roman" w:hAnsi="Times New Roman"/>
          <w:spacing w:val="7"/>
          <w:sz w:val="16"/>
          <w:szCs w:val="16"/>
        </w:rPr>
      </w:pP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pacing w:val="7"/>
          <w:sz w:val="24"/>
          <w:szCs w:val="24"/>
        </w:rPr>
        <w:t>11. Для взрослых листьев всех растений характерно наличие: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  <w:tab w:val="left" w:pos="7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7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1"/>
          <w:sz w:val="24"/>
          <w:szCs w:val="24"/>
        </w:rPr>
        <w:t>черешка и листовой пластинки;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  <w:tab w:val="left" w:pos="7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>б)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1"/>
          <w:sz w:val="24"/>
          <w:szCs w:val="24"/>
        </w:rPr>
        <w:t>прилистников и листовой пластинки;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  <w:tab w:val="left" w:pos="7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9"/>
          <w:sz w:val="24"/>
          <w:szCs w:val="24"/>
        </w:rPr>
        <w:t>в)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1"/>
          <w:sz w:val="24"/>
          <w:szCs w:val="24"/>
        </w:rPr>
        <w:t>основания и листовой пластинки;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  <w:tab w:val="left" w:pos="7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3"/>
          <w:sz w:val="24"/>
          <w:szCs w:val="24"/>
        </w:rPr>
        <w:t>г)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1"/>
          <w:sz w:val="24"/>
          <w:szCs w:val="24"/>
        </w:rPr>
        <w:t>только листовой пластинки.</w:t>
      </w:r>
    </w:p>
    <w:p w:rsidR="00591D87" w:rsidRDefault="00591D87" w:rsidP="00591D87">
      <w:pPr>
        <w:shd w:val="clear" w:color="auto" w:fill="FFFFFF"/>
        <w:tabs>
          <w:tab w:val="left" w:pos="426"/>
          <w:tab w:val="left" w:pos="499"/>
          <w:tab w:val="left" w:pos="567"/>
        </w:tabs>
        <w:spacing w:after="0" w:line="240" w:lineRule="auto"/>
        <w:rPr>
          <w:rFonts w:ascii="Times New Roman" w:hAnsi="Times New Roman"/>
          <w:spacing w:val="-13"/>
          <w:sz w:val="16"/>
          <w:szCs w:val="16"/>
        </w:rPr>
      </w:pPr>
    </w:p>
    <w:p w:rsidR="00591D87" w:rsidRDefault="00591D87" w:rsidP="00591D87">
      <w:pPr>
        <w:shd w:val="clear" w:color="auto" w:fill="FFFFFF"/>
        <w:tabs>
          <w:tab w:val="left" w:pos="426"/>
          <w:tab w:val="left" w:pos="499"/>
          <w:tab w:val="left" w:pos="5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pacing w:val="-13"/>
          <w:sz w:val="24"/>
          <w:szCs w:val="24"/>
        </w:rPr>
        <w:t>12.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pacing w:val="7"/>
          <w:sz w:val="24"/>
          <w:szCs w:val="24"/>
        </w:rPr>
        <w:t>При прорастании семени редиса вначале наблюдается появление: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  <w:tab w:val="left" w:pos="7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7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1"/>
          <w:sz w:val="24"/>
          <w:szCs w:val="24"/>
        </w:rPr>
        <w:t>главного корня;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  <w:tab w:val="left" w:pos="7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б)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1"/>
          <w:sz w:val="24"/>
          <w:szCs w:val="24"/>
        </w:rPr>
        <w:t>боковых корней;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  <w:tab w:val="left" w:pos="7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в)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1"/>
          <w:sz w:val="24"/>
          <w:szCs w:val="24"/>
        </w:rPr>
        <w:t>главного и боковых корней;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  <w:tab w:val="left" w:pos="7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3"/>
          <w:sz w:val="24"/>
          <w:szCs w:val="24"/>
        </w:rPr>
        <w:t>г)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>придаточных корней.</w:t>
      </w:r>
    </w:p>
    <w:p w:rsidR="00591D87" w:rsidRDefault="00591D87" w:rsidP="00591D87">
      <w:pPr>
        <w:shd w:val="clear" w:color="auto" w:fill="FFFFFF"/>
        <w:tabs>
          <w:tab w:val="left" w:pos="426"/>
          <w:tab w:val="left" w:pos="499"/>
          <w:tab w:val="left" w:pos="567"/>
        </w:tabs>
        <w:spacing w:after="0" w:line="240" w:lineRule="auto"/>
        <w:ind w:right="3802"/>
        <w:rPr>
          <w:rFonts w:ascii="Times New Roman" w:hAnsi="Times New Roman"/>
          <w:spacing w:val="-8"/>
          <w:sz w:val="16"/>
          <w:szCs w:val="16"/>
        </w:rPr>
      </w:pPr>
    </w:p>
    <w:p w:rsidR="00591D87" w:rsidRDefault="00591D87" w:rsidP="00591D87">
      <w:pPr>
        <w:shd w:val="clear" w:color="auto" w:fill="FFFFFF"/>
        <w:tabs>
          <w:tab w:val="left" w:pos="426"/>
          <w:tab w:val="left" w:pos="499"/>
          <w:tab w:val="left" w:pos="567"/>
        </w:tabs>
        <w:spacing w:after="0" w:line="240" w:lineRule="auto"/>
        <w:ind w:right="3802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4808220</wp:posOffset>
            </wp:positionH>
            <wp:positionV relativeFrom="paragraph">
              <wp:posOffset>45720</wp:posOffset>
            </wp:positionV>
            <wp:extent cx="1499870" cy="1332230"/>
            <wp:effectExtent l="19050" t="0" r="5080" b="0"/>
            <wp:wrapSquare wrapText="bothSides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1332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pacing w:val="-8"/>
          <w:sz w:val="24"/>
          <w:szCs w:val="24"/>
        </w:rPr>
        <w:t>13.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pacing w:val="4"/>
          <w:sz w:val="24"/>
          <w:szCs w:val="24"/>
        </w:rPr>
        <w:t>Растение, изображенное на ри</w:t>
      </w:r>
      <w:r>
        <w:rPr>
          <w:rFonts w:ascii="Times New Roman" w:hAnsi="Times New Roman"/>
          <w:b/>
          <w:spacing w:val="4"/>
          <w:sz w:val="24"/>
          <w:szCs w:val="24"/>
        </w:rPr>
        <w:softHyphen/>
      </w:r>
      <w:r>
        <w:rPr>
          <w:rFonts w:ascii="Times New Roman" w:hAnsi="Times New Roman"/>
          <w:b/>
          <w:spacing w:val="6"/>
          <w:sz w:val="24"/>
          <w:szCs w:val="24"/>
        </w:rPr>
        <w:t>сунке, относится к семейству: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  <w:tab w:val="left" w:pos="7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>Розоцветные;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  <w:tab w:val="left" w:pos="7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>б)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>Губоцветные;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  <w:tab w:val="left" w:pos="7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9"/>
          <w:sz w:val="24"/>
          <w:szCs w:val="24"/>
        </w:rPr>
        <w:t>в)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>Лилейные;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spacing w:after="0" w:line="240" w:lineRule="auto"/>
        <w:ind w:right="3802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г)    Пасленовые. 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spacing w:after="0" w:line="240" w:lineRule="auto"/>
        <w:rPr>
          <w:rFonts w:ascii="Times New Roman" w:hAnsi="Times New Roman"/>
          <w:iCs/>
          <w:spacing w:val="3"/>
          <w:sz w:val="16"/>
          <w:szCs w:val="16"/>
        </w:rPr>
      </w:pP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hAnsi="Times New Roman"/>
          <w:b/>
          <w:iCs/>
          <w:spacing w:val="3"/>
          <w:sz w:val="24"/>
          <w:szCs w:val="24"/>
        </w:rPr>
        <w:t>14.</w:t>
      </w:r>
      <w:r>
        <w:rPr>
          <w:rFonts w:ascii="Times New Roman" w:hAnsi="Times New Roman"/>
          <w:b/>
          <w:i/>
          <w:iCs/>
          <w:spacing w:val="3"/>
          <w:sz w:val="24"/>
          <w:szCs w:val="24"/>
        </w:rPr>
        <w:t xml:space="preserve">  </w:t>
      </w:r>
      <w:r>
        <w:rPr>
          <w:rFonts w:ascii="Times New Roman" w:hAnsi="Times New Roman"/>
          <w:b/>
          <w:spacing w:val="3"/>
          <w:sz w:val="24"/>
          <w:szCs w:val="24"/>
        </w:rPr>
        <w:t>Плод яблоко у: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  <w:tab w:val="left" w:pos="66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1"/>
          <w:sz w:val="24"/>
          <w:szCs w:val="24"/>
        </w:rPr>
        <w:t>лимона и яблони;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  <w:tab w:val="left" w:pos="66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7"/>
          <w:sz w:val="24"/>
          <w:szCs w:val="24"/>
        </w:rPr>
        <w:t>б)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>айвы и шиповника;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  <w:tab w:val="left" w:pos="66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1"/>
          <w:sz w:val="24"/>
          <w:szCs w:val="24"/>
        </w:rPr>
        <w:t>рябины и груши;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  <w:tab w:val="left" w:pos="66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>г)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1"/>
          <w:sz w:val="24"/>
          <w:szCs w:val="24"/>
        </w:rPr>
        <w:t>рябины и шиповника.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spacing w:after="0" w:line="240" w:lineRule="auto"/>
        <w:rPr>
          <w:rFonts w:ascii="Times New Roman" w:hAnsi="Times New Roman"/>
          <w:spacing w:val="2"/>
          <w:sz w:val="24"/>
          <w:szCs w:val="24"/>
        </w:rPr>
      </w:pP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/>
          <w:i/>
          <w:iCs/>
          <w:spacing w:val="7"/>
          <w:sz w:val="24"/>
          <w:szCs w:val="24"/>
        </w:rPr>
      </w:pPr>
      <w:r>
        <w:rPr>
          <w:rFonts w:ascii="Times New Roman" w:hAnsi="Times New Roman"/>
          <w:b/>
          <w:spacing w:val="2"/>
          <w:sz w:val="24"/>
          <w:szCs w:val="24"/>
        </w:rPr>
        <w:t xml:space="preserve">Задание 2. </w:t>
      </w:r>
      <w:r>
        <w:rPr>
          <w:rFonts w:ascii="Times New Roman" w:hAnsi="Times New Roman"/>
          <w:spacing w:val="2"/>
          <w:sz w:val="24"/>
          <w:szCs w:val="24"/>
        </w:rPr>
        <w:t xml:space="preserve">Задание включает 3 вопроса, с несколькими вариантами ответа (от 0-я </w:t>
      </w:r>
      <w:r>
        <w:rPr>
          <w:rFonts w:ascii="Times New Roman" w:hAnsi="Times New Roman"/>
          <w:spacing w:val="1"/>
          <w:sz w:val="24"/>
          <w:szCs w:val="24"/>
        </w:rPr>
        <w:t>до 5-ти). Около индексов выбранных ответов поставьте знаки "+". В случае исправ</w:t>
      </w:r>
      <w:r>
        <w:rPr>
          <w:rFonts w:ascii="Times New Roman" w:hAnsi="Times New Roman"/>
          <w:spacing w:val="1"/>
          <w:sz w:val="24"/>
          <w:szCs w:val="24"/>
        </w:rPr>
        <w:softHyphen/>
      </w:r>
      <w:r>
        <w:rPr>
          <w:rFonts w:ascii="Times New Roman" w:hAnsi="Times New Roman"/>
          <w:spacing w:val="-1"/>
          <w:sz w:val="24"/>
          <w:szCs w:val="24"/>
        </w:rPr>
        <w:t>лений знак "+" должен быть продублирован.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spacing w:after="0" w:line="240" w:lineRule="auto"/>
        <w:rPr>
          <w:rFonts w:ascii="Times New Roman" w:eastAsia="Calibri" w:hAnsi="Times New Roman"/>
          <w:spacing w:val="-9"/>
          <w:sz w:val="16"/>
          <w:szCs w:val="16"/>
        </w:rPr>
      </w:pP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pacing w:val="-9"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pacing w:val="6"/>
          <w:sz w:val="24"/>
          <w:szCs w:val="24"/>
        </w:rPr>
        <w:t>К высшим грибам относят: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  <w:tab w:val="left" w:pos="60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>подберезовик;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  <w:tab w:val="left" w:pos="60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>б)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3"/>
          <w:sz w:val="24"/>
          <w:szCs w:val="24"/>
        </w:rPr>
        <w:t>подосиновик;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  <w:tab w:val="left" w:pos="60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1"/>
          <w:sz w:val="24"/>
          <w:szCs w:val="24"/>
        </w:rPr>
        <w:t>в)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pacing w:val="-6"/>
          <w:sz w:val="24"/>
          <w:szCs w:val="24"/>
        </w:rPr>
        <w:t>мукор</w:t>
      </w:r>
      <w:proofErr w:type="spellEnd"/>
      <w:r>
        <w:rPr>
          <w:rFonts w:ascii="Times New Roman" w:hAnsi="Times New Roman"/>
          <w:spacing w:val="-6"/>
          <w:sz w:val="24"/>
          <w:szCs w:val="24"/>
        </w:rPr>
        <w:t>;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  <w:tab w:val="left" w:pos="605"/>
        </w:tabs>
        <w:spacing w:after="0" w:line="240" w:lineRule="auto"/>
        <w:ind w:right="5760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25400" distR="25400" simplePos="0" relativeHeight="251660288" behindDoc="1" locked="0" layoutInCell="0" allowOverlap="1">
            <wp:simplePos x="0" y="0"/>
            <wp:positionH relativeFrom="column">
              <wp:posOffset>4521835</wp:posOffset>
            </wp:positionH>
            <wp:positionV relativeFrom="paragraph">
              <wp:posOffset>4445</wp:posOffset>
            </wp:positionV>
            <wp:extent cx="1862455" cy="1390650"/>
            <wp:effectExtent l="19050" t="0" r="4445" b="0"/>
            <wp:wrapTight wrapText="bothSides">
              <wp:wrapPolygon edited="0">
                <wp:start x="-221" y="0"/>
                <wp:lineTo x="-221" y="21304"/>
                <wp:lineTo x="21652" y="21304"/>
                <wp:lineTo x="21652" y="0"/>
                <wp:lineTo x="-221" y="0"/>
              </wp:wrapPolygon>
            </wp:wrapTight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245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pacing w:val="-8"/>
          <w:sz w:val="24"/>
          <w:szCs w:val="24"/>
        </w:rPr>
        <w:t>г)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пеницилл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>;</w:t>
      </w:r>
      <w:r>
        <w:rPr>
          <w:rFonts w:ascii="Times New Roman" w:hAnsi="Times New Roman"/>
          <w:spacing w:val="-5"/>
          <w:sz w:val="24"/>
          <w:szCs w:val="24"/>
        </w:rPr>
        <w:br/>
      </w:r>
      <w:proofErr w:type="spellStart"/>
      <w:r>
        <w:rPr>
          <w:rFonts w:ascii="Times New Roman" w:hAnsi="Times New Roman"/>
          <w:spacing w:val="1"/>
          <w:sz w:val="24"/>
          <w:szCs w:val="24"/>
        </w:rPr>
        <w:t>д</w:t>
      </w:r>
      <w:proofErr w:type="spellEnd"/>
      <w:r>
        <w:rPr>
          <w:rFonts w:ascii="Times New Roman" w:hAnsi="Times New Roman"/>
          <w:spacing w:val="1"/>
          <w:sz w:val="24"/>
          <w:szCs w:val="24"/>
        </w:rPr>
        <w:t>)   аспергилл.</w:t>
      </w:r>
    </w:p>
    <w:p w:rsidR="00591D87" w:rsidRDefault="00591D87" w:rsidP="00591D87">
      <w:pPr>
        <w:tabs>
          <w:tab w:val="left" w:pos="426"/>
          <w:tab w:val="left" w:pos="567"/>
        </w:tabs>
        <w:spacing w:after="0" w:line="240" w:lineRule="auto"/>
        <w:rPr>
          <w:rFonts w:ascii="Times New Roman" w:hAnsi="Times New Roman"/>
          <w:spacing w:val="-4"/>
          <w:sz w:val="16"/>
          <w:szCs w:val="16"/>
        </w:rPr>
      </w:pPr>
    </w:p>
    <w:p w:rsidR="00591D87" w:rsidRDefault="00591D87" w:rsidP="00591D87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pacing w:val="-4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pacing w:val="5"/>
          <w:sz w:val="24"/>
          <w:szCs w:val="24"/>
        </w:rPr>
        <w:t>На рисунке изображены варианты положения завязи в цветке. Нижняя за</w:t>
      </w:r>
      <w:r>
        <w:rPr>
          <w:rFonts w:ascii="Times New Roman" w:hAnsi="Times New Roman"/>
          <w:b/>
          <w:spacing w:val="5"/>
          <w:sz w:val="24"/>
          <w:szCs w:val="24"/>
        </w:rPr>
        <w:softHyphen/>
      </w:r>
      <w:r>
        <w:rPr>
          <w:rFonts w:ascii="Times New Roman" w:hAnsi="Times New Roman"/>
          <w:b/>
          <w:spacing w:val="6"/>
          <w:sz w:val="24"/>
          <w:szCs w:val="24"/>
        </w:rPr>
        <w:t>вязь представлена под номерами: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spacing w:after="0" w:line="240" w:lineRule="auto"/>
        <w:ind w:right="6595"/>
        <w:jc w:val="both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spacing w:val="1"/>
          <w:sz w:val="24"/>
          <w:szCs w:val="24"/>
        </w:rPr>
        <w:t xml:space="preserve">а)   1; 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spacing w:after="0" w:line="240" w:lineRule="auto"/>
        <w:ind w:right="6595"/>
        <w:jc w:val="both"/>
        <w:rPr>
          <w:rFonts w:ascii="Times New Roman" w:hAnsi="Times New Roman"/>
          <w:spacing w:val="8"/>
          <w:sz w:val="24"/>
          <w:szCs w:val="24"/>
        </w:rPr>
      </w:pPr>
      <w:r>
        <w:rPr>
          <w:rFonts w:ascii="Times New Roman" w:hAnsi="Times New Roman"/>
          <w:spacing w:val="8"/>
          <w:sz w:val="24"/>
          <w:szCs w:val="24"/>
        </w:rPr>
        <w:t xml:space="preserve">6)  2; 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spacing w:after="0" w:line="240" w:lineRule="auto"/>
        <w:ind w:right="6595"/>
        <w:jc w:val="both"/>
        <w:rPr>
          <w:rFonts w:ascii="Times New Roman" w:hAnsi="Times New Roman"/>
          <w:spacing w:val="7"/>
          <w:sz w:val="24"/>
          <w:szCs w:val="24"/>
        </w:rPr>
      </w:pPr>
      <w:r>
        <w:rPr>
          <w:rFonts w:ascii="Times New Roman" w:hAnsi="Times New Roman"/>
          <w:spacing w:val="7"/>
          <w:sz w:val="24"/>
          <w:szCs w:val="24"/>
        </w:rPr>
        <w:t xml:space="preserve">в)   3; 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spacing w:after="0" w:line="240" w:lineRule="auto"/>
        <w:ind w:right="6595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lastRenderedPageBreak/>
        <w:t xml:space="preserve">г)    4; 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spacing w:after="0" w:line="240" w:lineRule="auto"/>
        <w:ind w:right="6595"/>
        <w:jc w:val="both"/>
        <w:rPr>
          <w:rFonts w:ascii="Times New Roman" w:eastAsia="Calibri" w:hAnsi="Times New Roman"/>
          <w:sz w:val="24"/>
          <w:szCs w:val="24"/>
        </w:rPr>
      </w:pPr>
      <w:proofErr w:type="spellStart"/>
      <w:r>
        <w:rPr>
          <w:rFonts w:ascii="Times New Roman" w:hAnsi="Times New Roman"/>
          <w:spacing w:val="-4"/>
          <w:w w:val="115"/>
          <w:sz w:val="24"/>
          <w:szCs w:val="24"/>
        </w:rPr>
        <w:t>д</w:t>
      </w:r>
      <w:proofErr w:type="spellEnd"/>
      <w:r>
        <w:rPr>
          <w:rFonts w:ascii="Times New Roman" w:hAnsi="Times New Roman"/>
          <w:spacing w:val="-4"/>
          <w:w w:val="115"/>
          <w:sz w:val="24"/>
          <w:szCs w:val="24"/>
        </w:rPr>
        <w:t>)   5.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spacing w:after="0" w:line="240" w:lineRule="auto"/>
        <w:rPr>
          <w:rFonts w:ascii="Times New Roman" w:hAnsi="Times New Roman"/>
          <w:spacing w:val="-9"/>
          <w:sz w:val="16"/>
          <w:szCs w:val="16"/>
        </w:rPr>
      </w:pP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pacing w:val="-9"/>
          <w:sz w:val="24"/>
          <w:szCs w:val="24"/>
        </w:rPr>
        <w:t>3.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pacing w:val="6"/>
          <w:sz w:val="24"/>
          <w:szCs w:val="24"/>
        </w:rPr>
        <w:t>Раздельнолепестный венчик у: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7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3"/>
          <w:sz w:val="24"/>
          <w:szCs w:val="24"/>
        </w:rPr>
        <w:t>фиалки;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>б)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3"/>
          <w:sz w:val="24"/>
          <w:szCs w:val="24"/>
        </w:rPr>
        <w:t>гвоздики;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9"/>
          <w:sz w:val="24"/>
          <w:szCs w:val="24"/>
        </w:rPr>
        <w:t>в)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1"/>
          <w:sz w:val="24"/>
          <w:szCs w:val="24"/>
        </w:rPr>
        <w:t>душистого табака;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г)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>тюльпана;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pacing w:val="-8"/>
          <w:sz w:val="24"/>
          <w:szCs w:val="24"/>
        </w:rPr>
        <w:t>д</w:t>
      </w:r>
      <w:proofErr w:type="spellEnd"/>
      <w:r>
        <w:rPr>
          <w:rFonts w:ascii="Times New Roman" w:hAnsi="Times New Roman"/>
          <w:spacing w:val="-8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>ландыша.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spacing w:after="0" w:line="240" w:lineRule="auto"/>
        <w:rPr>
          <w:rFonts w:ascii="Times New Roman" w:hAnsi="Times New Roman"/>
          <w:color w:val="202020"/>
          <w:spacing w:val="1"/>
          <w:sz w:val="16"/>
          <w:szCs w:val="16"/>
        </w:rPr>
      </w:pP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/>
          <w:color w:val="202020"/>
          <w:spacing w:val="-1"/>
          <w:sz w:val="24"/>
          <w:szCs w:val="24"/>
        </w:rPr>
      </w:pPr>
      <w:r>
        <w:rPr>
          <w:rFonts w:ascii="Times New Roman" w:hAnsi="Times New Roman"/>
          <w:b/>
          <w:color w:val="202020"/>
          <w:spacing w:val="1"/>
          <w:sz w:val="24"/>
          <w:szCs w:val="24"/>
        </w:rPr>
        <w:t>Задание 3.</w:t>
      </w:r>
      <w:r>
        <w:rPr>
          <w:rFonts w:ascii="Times New Roman" w:hAnsi="Times New Roman"/>
          <w:color w:val="202020"/>
          <w:spacing w:val="1"/>
          <w:sz w:val="24"/>
          <w:szCs w:val="24"/>
        </w:rPr>
        <w:t xml:space="preserve"> Задание на определение правильности суждений. Поставьте знак "+" ря</w:t>
      </w:r>
      <w:r>
        <w:rPr>
          <w:rFonts w:ascii="Times New Roman" w:hAnsi="Times New Roman"/>
          <w:color w:val="202020"/>
          <w:spacing w:val="1"/>
          <w:sz w:val="24"/>
          <w:szCs w:val="24"/>
        </w:rPr>
        <w:softHyphen/>
      </w:r>
      <w:r>
        <w:rPr>
          <w:rFonts w:ascii="Times New Roman" w:hAnsi="Times New Roman"/>
          <w:color w:val="202020"/>
          <w:spacing w:val="-1"/>
          <w:sz w:val="24"/>
          <w:szCs w:val="24"/>
        </w:rPr>
        <w:t>дом с номерами правильных суждений. (5 суждений).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eastAsia="Calibri" w:hAnsi="Times New Roman"/>
          <w:sz w:val="16"/>
          <w:szCs w:val="16"/>
        </w:rPr>
      </w:pPr>
    </w:p>
    <w:p w:rsidR="00591D87" w:rsidRDefault="00591D87" w:rsidP="00591D87">
      <w:pPr>
        <w:widowControl w:val="0"/>
        <w:numPr>
          <w:ilvl w:val="0"/>
          <w:numId w:val="1"/>
        </w:numPr>
        <w:shd w:val="clear" w:color="auto" w:fill="FFFFFF"/>
        <w:tabs>
          <w:tab w:val="left" w:pos="374"/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02020"/>
          <w:spacing w:val="-8"/>
          <w:sz w:val="24"/>
          <w:szCs w:val="24"/>
        </w:rPr>
      </w:pPr>
      <w:r>
        <w:rPr>
          <w:rFonts w:ascii="Times New Roman" w:hAnsi="Times New Roman"/>
          <w:color w:val="202020"/>
          <w:spacing w:val="1"/>
          <w:sz w:val="24"/>
          <w:szCs w:val="24"/>
        </w:rPr>
        <w:t>В период покоя процессы жизнедеятельности у семян прекращаются.</w:t>
      </w:r>
    </w:p>
    <w:p w:rsidR="00591D87" w:rsidRDefault="00591D87" w:rsidP="00591D87">
      <w:pPr>
        <w:widowControl w:val="0"/>
        <w:numPr>
          <w:ilvl w:val="0"/>
          <w:numId w:val="1"/>
        </w:numPr>
        <w:shd w:val="clear" w:color="auto" w:fill="FFFFFF"/>
        <w:tabs>
          <w:tab w:val="left" w:pos="374"/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02020"/>
          <w:spacing w:val="-8"/>
          <w:sz w:val="24"/>
          <w:szCs w:val="24"/>
        </w:rPr>
      </w:pPr>
      <w:r>
        <w:rPr>
          <w:rFonts w:ascii="Times New Roman" w:hAnsi="Times New Roman"/>
          <w:color w:val="202020"/>
          <w:spacing w:val="-1"/>
          <w:sz w:val="24"/>
          <w:szCs w:val="24"/>
        </w:rPr>
        <w:t>Всем папоротниковидным для оплодотворения нужна вода.</w:t>
      </w:r>
    </w:p>
    <w:p w:rsidR="00591D87" w:rsidRDefault="00591D87" w:rsidP="00591D87">
      <w:pPr>
        <w:widowControl w:val="0"/>
        <w:numPr>
          <w:ilvl w:val="0"/>
          <w:numId w:val="1"/>
        </w:numPr>
        <w:shd w:val="clear" w:color="auto" w:fill="FFFFFF"/>
        <w:tabs>
          <w:tab w:val="left" w:pos="374"/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02020"/>
          <w:spacing w:val="-4"/>
          <w:sz w:val="24"/>
          <w:szCs w:val="24"/>
        </w:rPr>
      </w:pPr>
      <w:r>
        <w:rPr>
          <w:rFonts w:ascii="Times New Roman" w:hAnsi="Times New Roman"/>
          <w:color w:val="202020"/>
          <w:spacing w:val="-1"/>
          <w:sz w:val="24"/>
          <w:szCs w:val="24"/>
        </w:rPr>
        <w:t>Моховидные являются тупиковой ветвью эволюции.</w:t>
      </w:r>
    </w:p>
    <w:p w:rsidR="00591D87" w:rsidRDefault="00591D87" w:rsidP="00591D87">
      <w:pPr>
        <w:widowControl w:val="0"/>
        <w:numPr>
          <w:ilvl w:val="0"/>
          <w:numId w:val="1"/>
        </w:numPr>
        <w:shd w:val="clear" w:color="auto" w:fill="FFFFFF"/>
        <w:tabs>
          <w:tab w:val="left" w:pos="374"/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02020"/>
          <w:spacing w:val="-4"/>
          <w:sz w:val="24"/>
          <w:szCs w:val="24"/>
        </w:rPr>
      </w:pPr>
      <w:r>
        <w:rPr>
          <w:rFonts w:ascii="Times New Roman" w:hAnsi="Times New Roman"/>
          <w:color w:val="202020"/>
          <w:spacing w:val="-1"/>
          <w:sz w:val="24"/>
          <w:szCs w:val="24"/>
        </w:rPr>
        <w:t>Околоцветник не может состоять только из чашелистиков.</w:t>
      </w:r>
    </w:p>
    <w:p w:rsidR="00591D87" w:rsidRDefault="00591D87" w:rsidP="00591D87">
      <w:pPr>
        <w:widowControl w:val="0"/>
        <w:numPr>
          <w:ilvl w:val="0"/>
          <w:numId w:val="1"/>
        </w:numPr>
        <w:shd w:val="clear" w:color="auto" w:fill="FFFFFF"/>
        <w:tabs>
          <w:tab w:val="left" w:pos="374"/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02020"/>
          <w:spacing w:val="-8"/>
          <w:sz w:val="24"/>
          <w:szCs w:val="24"/>
        </w:rPr>
      </w:pPr>
      <w:r>
        <w:rPr>
          <w:rFonts w:ascii="Times New Roman" w:hAnsi="Times New Roman"/>
          <w:color w:val="202020"/>
          <w:spacing w:val="-1"/>
          <w:sz w:val="24"/>
          <w:szCs w:val="24"/>
        </w:rPr>
        <w:t xml:space="preserve">Семена </w:t>
      </w:r>
      <w:proofErr w:type="gramStart"/>
      <w:r>
        <w:rPr>
          <w:rFonts w:ascii="Times New Roman" w:hAnsi="Times New Roman"/>
          <w:color w:val="202020"/>
          <w:spacing w:val="-1"/>
          <w:sz w:val="24"/>
          <w:szCs w:val="24"/>
        </w:rPr>
        <w:t>крестоцветных</w:t>
      </w:r>
      <w:proofErr w:type="gramEnd"/>
      <w:r>
        <w:rPr>
          <w:rFonts w:ascii="Times New Roman" w:hAnsi="Times New Roman"/>
          <w:color w:val="202020"/>
          <w:spacing w:val="-1"/>
          <w:sz w:val="24"/>
          <w:szCs w:val="24"/>
        </w:rPr>
        <w:t xml:space="preserve"> без эндосперма.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/>
          <w:color w:val="202020"/>
          <w:sz w:val="24"/>
          <w:szCs w:val="24"/>
        </w:rPr>
      </w:pP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/>
          <w:color w:val="202020"/>
          <w:sz w:val="24"/>
          <w:szCs w:val="24"/>
        </w:rPr>
      </w:pPr>
      <w:r>
        <w:rPr>
          <w:rFonts w:ascii="Times New Roman" w:hAnsi="Times New Roman"/>
          <w:b/>
          <w:color w:val="202020"/>
          <w:sz w:val="24"/>
          <w:szCs w:val="24"/>
        </w:rPr>
        <w:t>Задание 4.</w:t>
      </w:r>
      <w:r>
        <w:rPr>
          <w:rFonts w:ascii="Times New Roman" w:hAnsi="Times New Roman"/>
          <w:color w:val="202020"/>
          <w:sz w:val="24"/>
          <w:szCs w:val="24"/>
        </w:rPr>
        <w:t xml:space="preserve"> Подберите соответствующий термин для данного определения. 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/>
          <w:color w:val="202020"/>
          <w:sz w:val="16"/>
          <w:szCs w:val="16"/>
        </w:rPr>
      </w:pPr>
    </w:p>
    <w:p w:rsidR="00591D87" w:rsidRDefault="00591D87" w:rsidP="00591D87">
      <w:pPr>
        <w:numPr>
          <w:ilvl w:val="0"/>
          <w:numId w:val="2"/>
        </w:numPr>
        <w:shd w:val="clear" w:color="auto" w:fill="FFFFFF"/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/>
          <w:color w:val="202020"/>
          <w:spacing w:val="4"/>
          <w:sz w:val="24"/>
          <w:szCs w:val="24"/>
        </w:rPr>
      </w:pPr>
      <w:proofErr w:type="spellStart"/>
      <w:r>
        <w:rPr>
          <w:rFonts w:ascii="Times New Roman" w:hAnsi="Times New Roman"/>
          <w:color w:val="202020"/>
          <w:spacing w:val="-1"/>
          <w:sz w:val="24"/>
          <w:szCs w:val="24"/>
        </w:rPr>
        <w:t>Корнеподобные</w:t>
      </w:r>
      <w:proofErr w:type="spellEnd"/>
      <w:r>
        <w:rPr>
          <w:rFonts w:ascii="Times New Roman" w:hAnsi="Times New Roman"/>
          <w:color w:val="202020"/>
          <w:spacing w:val="-1"/>
          <w:sz w:val="24"/>
          <w:szCs w:val="24"/>
        </w:rPr>
        <w:t xml:space="preserve"> образования, развивающиеся на заростках высших споровых рас</w:t>
      </w:r>
      <w:r>
        <w:rPr>
          <w:rFonts w:ascii="Times New Roman" w:hAnsi="Times New Roman"/>
          <w:color w:val="202020"/>
          <w:spacing w:val="-1"/>
          <w:sz w:val="24"/>
          <w:szCs w:val="24"/>
        </w:rPr>
        <w:softHyphen/>
      </w:r>
      <w:r>
        <w:rPr>
          <w:rFonts w:ascii="Times New Roman" w:hAnsi="Times New Roman"/>
          <w:color w:val="202020"/>
          <w:spacing w:val="4"/>
          <w:sz w:val="24"/>
          <w:szCs w:val="24"/>
        </w:rPr>
        <w:t>тений - _____________________________________________.</w:t>
      </w:r>
    </w:p>
    <w:p w:rsidR="00591D87" w:rsidRDefault="00591D87" w:rsidP="00591D87">
      <w:pPr>
        <w:shd w:val="clear" w:color="auto" w:fill="FFFFFF"/>
        <w:tabs>
          <w:tab w:val="left" w:pos="426"/>
          <w:tab w:val="left" w:pos="567"/>
        </w:tabs>
        <w:spacing w:after="0" w:line="240" w:lineRule="auto"/>
        <w:ind w:left="29"/>
        <w:jc w:val="both"/>
        <w:rPr>
          <w:rFonts w:ascii="Times New Roman" w:eastAsia="Calibri" w:hAnsi="Times New Roman"/>
          <w:sz w:val="16"/>
          <w:szCs w:val="16"/>
        </w:rPr>
      </w:pPr>
    </w:p>
    <w:p w:rsidR="00591D87" w:rsidRDefault="00591D87" w:rsidP="00591D87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left" w:pos="567"/>
          <w:tab w:val="left" w:leader="underscore" w:pos="5222"/>
          <w:tab w:val="left" w:leader="underscore" w:pos="6154"/>
          <w:tab w:val="left" w:pos="71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8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Расположение </w:t>
      </w:r>
      <w:proofErr w:type="gramStart"/>
      <w:r>
        <w:rPr>
          <w:rFonts w:ascii="Times New Roman" w:hAnsi="Times New Roman"/>
          <w:color w:val="000000"/>
          <w:spacing w:val="2"/>
          <w:sz w:val="24"/>
          <w:szCs w:val="24"/>
        </w:rPr>
        <w:t>листьев</w:t>
      </w:r>
      <w:proofErr w:type="gramEnd"/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а кроне кустарника или дерева относительно друг друга,</w:t>
      </w:r>
      <w:r>
        <w:rPr>
          <w:rFonts w:ascii="Times New Roman" w:hAnsi="Times New Roman"/>
          <w:color w:val="000000"/>
          <w:spacing w:val="2"/>
          <w:sz w:val="24"/>
          <w:szCs w:val="24"/>
        </w:rPr>
        <w:br/>
      </w:r>
      <w:r>
        <w:rPr>
          <w:rFonts w:ascii="Times New Roman" w:hAnsi="Times New Roman"/>
          <w:color w:val="000000"/>
          <w:spacing w:val="-1"/>
          <w:sz w:val="24"/>
          <w:szCs w:val="24"/>
        </w:rPr>
        <w:t>обусловленное особенностями освещенности -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pacing w:val="-49"/>
          <w:sz w:val="24"/>
          <w:szCs w:val="24"/>
        </w:rPr>
        <w:t>_____</w:t>
      </w:r>
      <w:r>
        <w:rPr>
          <w:rFonts w:ascii="Times New Roman" w:hAnsi="Times New Roman"/>
          <w:color w:val="000000"/>
          <w:sz w:val="24"/>
          <w:szCs w:val="24"/>
        </w:rPr>
        <w:tab/>
        <w:t>___________________________.</w:t>
      </w:r>
    </w:p>
    <w:p w:rsidR="00591D87" w:rsidRDefault="00591D87" w:rsidP="00591D87">
      <w:pPr>
        <w:widowControl w:val="0"/>
        <w:shd w:val="clear" w:color="auto" w:fill="FFFFFF"/>
        <w:tabs>
          <w:tab w:val="left" w:pos="426"/>
          <w:tab w:val="left" w:pos="567"/>
          <w:tab w:val="left" w:leader="underscore" w:pos="5222"/>
          <w:tab w:val="left" w:leader="underscore" w:pos="6154"/>
          <w:tab w:val="left" w:pos="71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8"/>
          <w:sz w:val="16"/>
          <w:szCs w:val="16"/>
        </w:rPr>
      </w:pPr>
    </w:p>
    <w:p w:rsidR="00591D87" w:rsidRDefault="00591D87" w:rsidP="00591D87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left" w:pos="567"/>
          <w:tab w:val="left" w:leader="underscore" w:pos="4291"/>
          <w:tab w:val="left" w:leader="underscore" w:pos="54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9"/>
          <w:sz w:val="24"/>
          <w:szCs w:val="24"/>
        </w:rPr>
      </w:pPr>
      <w:r>
        <w:rPr>
          <w:rFonts w:ascii="Times New Roman" w:hAnsi="Times New Roman"/>
          <w:color w:val="000000"/>
          <w:spacing w:val="-7"/>
          <w:sz w:val="24"/>
          <w:szCs w:val="24"/>
        </w:rPr>
        <w:t>Совокупность лепестков цветка - ______________________________.</w:t>
      </w:r>
    </w:p>
    <w:p w:rsidR="00591D87" w:rsidRDefault="00591D87" w:rsidP="00591D87">
      <w:pPr>
        <w:widowControl w:val="0"/>
        <w:shd w:val="clear" w:color="auto" w:fill="FFFFFF"/>
        <w:tabs>
          <w:tab w:val="left" w:pos="426"/>
          <w:tab w:val="left" w:pos="567"/>
          <w:tab w:val="left" w:leader="underscore" w:pos="4291"/>
          <w:tab w:val="left" w:leader="underscore" w:pos="54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9"/>
          <w:sz w:val="16"/>
          <w:szCs w:val="16"/>
        </w:rPr>
      </w:pPr>
    </w:p>
    <w:p w:rsidR="00591D87" w:rsidRDefault="00591D87" w:rsidP="00591D87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9"/>
          <w:sz w:val="24"/>
          <w:szCs w:val="24"/>
        </w:rPr>
      </w:pPr>
      <w:r>
        <w:rPr>
          <w:rFonts w:ascii="Times New Roman" w:hAnsi="Times New Roman"/>
          <w:color w:val="000000"/>
          <w:spacing w:val="3"/>
          <w:sz w:val="24"/>
          <w:szCs w:val="24"/>
        </w:rPr>
        <w:t>Орган   сосудистого   растения,   состоящий   из   стебля,   листьев   и   почек   -_________________________________.</w:t>
      </w:r>
    </w:p>
    <w:p w:rsidR="00591D87" w:rsidRDefault="00591D87" w:rsidP="00591D87">
      <w:pPr>
        <w:widowControl w:val="0"/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9"/>
          <w:sz w:val="24"/>
          <w:szCs w:val="24"/>
        </w:rPr>
      </w:pPr>
    </w:p>
    <w:p w:rsidR="00591D87" w:rsidRDefault="00591D87" w:rsidP="00591D87">
      <w:pPr>
        <w:numPr>
          <w:ilvl w:val="0"/>
          <w:numId w:val="2"/>
        </w:numPr>
        <w:shd w:val="clear" w:color="auto" w:fill="FFFFFF"/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Сахаристая питательная жидкость, выделяемая специальными железками цветка,</w:t>
      </w:r>
      <w:r>
        <w:rPr>
          <w:rFonts w:ascii="Times New Roman" w:hAnsi="Times New Roman"/>
          <w:color w:val="000000"/>
          <w:sz w:val="24"/>
          <w:szCs w:val="24"/>
        </w:rPr>
        <w:br/>
        <w:t>привлекающая животных опылителей -</w:t>
      </w:r>
      <w:r>
        <w:rPr>
          <w:rFonts w:ascii="Times New Roman" w:hAnsi="Times New Roman"/>
          <w:color w:val="000000"/>
          <w:sz w:val="24"/>
          <w:szCs w:val="24"/>
        </w:rPr>
        <w:tab/>
        <w:t>_______________________________.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i/>
          <w:iCs/>
          <w:color w:val="202020"/>
          <w:spacing w:val="7"/>
          <w:sz w:val="24"/>
          <w:szCs w:val="24"/>
        </w:rPr>
        <w:t xml:space="preserve">   </w:t>
      </w:r>
    </w:p>
    <w:p w:rsidR="00591D87" w:rsidRDefault="00591D87" w:rsidP="00591D87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591D87" w:rsidRDefault="00591D87" w:rsidP="00591D87">
      <w:pPr>
        <w:spacing w:after="0" w:line="240" w:lineRule="auto"/>
        <w:rPr>
          <w:rFonts w:eastAsia="Calibri"/>
        </w:rPr>
      </w:pPr>
    </w:p>
    <w:p w:rsidR="00591D87" w:rsidRPr="00BB704C" w:rsidRDefault="00591D87" w:rsidP="00591D87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BB704C">
        <w:rPr>
          <w:rFonts w:ascii="Times New Roman" w:hAnsi="Times New Roman"/>
          <w:b/>
          <w:color w:val="000000"/>
          <w:sz w:val="24"/>
          <w:szCs w:val="24"/>
          <w:u w:val="single"/>
        </w:rPr>
        <w:t>7 класс [</w:t>
      </w:r>
      <w:r w:rsidRPr="00BB704C">
        <w:rPr>
          <w:rFonts w:ascii="Times New Roman" w:hAnsi="Times New Roman"/>
          <w:b/>
          <w:color w:val="000000"/>
          <w:sz w:val="24"/>
          <w:szCs w:val="24"/>
          <w:u w:val="single"/>
          <w:lang w:val="en-US"/>
        </w:rPr>
        <w:t>max</w:t>
      </w:r>
      <w:r w:rsidRPr="00BB704C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</w:t>
      </w:r>
      <w:r w:rsidR="00891D07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30 </w:t>
      </w:r>
      <w:r w:rsidRPr="00BB704C">
        <w:rPr>
          <w:rFonts w:ascii="Times New Roman" w:hAnsi="Times New Roman"/>
          <w:b/>
          <w:color w:val="000000"/>
          <w:sz w:val="24"/>
          <w:szCs w:val="24"/>
          <w:u w:val="single"/>
        </w:rPr>
        <w:t>баллов]</w:t>
      </w:r>
    </w:p>
    <w:p w:rsidR="00591D87" w:rsidRPr="006C6AED" w:rsidRDefault="00591D87" w:rsidP="00591D87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C6AED">
        <w:rPr>
          <w:rFonts w:ascii="Times New Roman" w:hAnsi="Times New Roman"/>
          <w:b/>
          <w:color w:val="000000"/>
          <w:sz w:val="24"/>
          <w:szCs w:val="24"/>
        </w:rPr>
        <w:t>Задание 1 [</w:t>
      </w:r>
      <w:r w:rsidRPr="006C6AED">
        <w:rPr>
          <w:rFonts w:ascii="Times New Roman" w:hAnsi="Times New Roman"/>
          <w:b/>
          <w:color w:val="000000"/>
          <w:sz w:val="24"/>
          <w:szCs w:val="24"/>
          <w:lang w:val="en-US"/>
        </w:rPr>
        <w:t>max</w:t>
      </w:r>
      <w:r w:rsidRPr="006C6AE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1</w:t>
      </w:r>
      <w:r w:rsidRPr="006C6AED">
        <w:rPr>
          <w:rFonts w:ascii="Times New Roman" w:hAnsi="Times New Roman"/>
          <w:b/>
          <w:color w:val="000000"/>
          <w:sz w:val="24"/>
          <w:szCs w:val="24"/>
        </w:rPr>
        <w:t>4 балл</w:t>
      </w:r>
      <w:r>
        <w:rPr>
          <w:rFonts w:ascii="Times New Roman" w:hAnsi="Times New Roman"/>
          <w:b/>
          <w:color w:val="000000"/>
          <w:sz w:val="24"/>
          <w:szCs w:val="24"/>
        </w:rPr>
        <w:t>ов</w:t>
      </w:r>
      <w:r w:rsidRPr="006C6AED">
        <w:rPr>
          <w:rFonts w:ascii="Times New Roman" w:hAnsi="Times New Roman"/>
          <w:b/>
          <w:color w:val="000000"/>
          <w:sz w:val="24"/>
          <w:szCs w:val="24"/>
        </w:rPr>
        <w:t>, по 1 баллу за каждый правильный ответ]:</w:t>
      </w:r>
    </w:p>
    <w:p w:rsidR="00591D87" w:rsidRPr="001D6105" w:rsidRDefault="00591D87" w:rsidP="00591D8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1D6105">
        <w:rPr>
          <w:rFonts w:ascii="Times New Roman" w:hAnsi="Times New Roman"/>
          <w:color w:val="000000"/>
          <w:sz w:val="24"/>
          <w:szCs w:val="24"/>
        </w:rPr>
        <w:t>1-</w:t>
      </w:r>
      <w:r>
        <w:rPr>
          <w:rFonts w:ascii="Times New Roman" w:hAnsi="Times New Roman"/>
          <w:color w:val="000000"/>
          <w:sz w:val="24"/>
          <w:szCs w:val="24"/>
        </w:rPr>
        <w:t>г</w:t>
      </w:r>
      <w:r w:rsidRPr="001D6105">
        <w:rPr>
          <w:rFonts w:ascii="Times New Roman" w:hAnsi="Times New Roman"/>
          <w:color w:val="000000"/>
          <w:sz w:val="24"/>
          <w:szCs w:val="24"/>
        </w:rPr>
        <w:t>, 2-</w:t>
      </w:r>
      <w:r>
        <w:rPr>
          <w:rFonts w:ascii="Times New Roman" w:hAnsi="Times New Roman"/>
          <w:color w:val="000000"/>
          <w:sz w:val="24"/>
          <w:szCs w:val="24"/>
        </w:rPr>
        <w:t>б</w:t>
      </w:r>
      <w:r w:rsidRPr="001D6105">
        <w:rPr>
          <w:rFonts w:ascii="Times New Roman" w:hAnsi="Times New Roman"/>
          <w:color w:val="000000"/>
          <w:sz w:val="24"/>
          <w:szCs w:val="24"/>
        </w:rPr>
        <w:t>, 3-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1D6105">
        <w:rPr>
          <w:rFonts w:ascii="Times New Roman" w:hAnsi="Times New Roman"/>
          <w:color w:val="000000"/>
          <w:sz w:val="24"/>
          <w:szCs w:val="24"/>
        </w:rPr>
        <w:t>, 4-</w:t>
      </w:r>
      <w:r>
        <w:rPr>
          <w:rFonts w:ascii="Times New Roman" w:hAnsi="Times New Roman"/>
          <w:color w:val="000000"/>
          <w:sz w:val="24"/>
          <w:szCs w:val="24"/>
        </w:rPr>
        <w:t>в</w:t>
      </w:r>
      <w:r w:rsidRPr="001D6105">
        <w:rPr>
          <w:rFonts w:ascii="Times New Roman" w:hAnsi="Times New Roman"/>
          <w:color w:val="000000"/>
          <w:sz w:val="24"/>
          <w:szCs w:val="24"/>
        </w:rPr>
        <w:t>, 5-г, 6-</w:t>
      </w:r>
      <w:r>
        <w:rPr>
          <w:rFonts w:ascii="Times New Roman" w:hAnsi="Times New Roman"/>
          <w:color w:val="000000"/>
          <w:sz w:val="24"/>
          <w:szCs w:val="24"/>
        </w:rPr>
        <w:t>г</w:t>
      </w:r>
      <w:r w:rsidRPr="001D6105">
        <w:rPr>
          <w:rFonts w:ascii="Times New Roman" w:hAnsi="Times New Roman"/>
          <w:color w:val="000000"/>
          <w:sz w:val="24"/>
          <w:szCs w:val="24"/>
        </w:rPr>
        <w:t>, 7-</w:t>
      </w:r>
      <w:r>
        <w:rPr>
          <w:rFonts w:ascii="Times New Roman" w:hAnsi="Times New Roman"/>
          <w:color w:val="000000"/>
          <w:sz w:val="24"/>
          <w:szCs w:val="24"/>
        </w:rPr>
        <w:t>б</w:t>
      </w:r>
      <w:r w:rsidRPr="001D6105">
        <w:rPr>
          <w:rFonts w:ascii="Times New Roman" w:hAnsi="Times New Roman"/>
          <w:color w:val="000000"/>
          <w:sz w:val="24"/>
          <w:szCs w:val="24"/>
        </w:rPr>
        <w:t>, 8-</w:t>
      </w:r>
      <w:r>
        <w:rPr>
          <w:rFonts w:ascii="Times New Roman" w:hAnsi="Times New Roman"/>
          <w:color w:val="000000"/>
          <w:sz w:val="24"/>
          <w:szCs w:val="24"/>
        </w:rPr>
        <w:t>б</w:t>
      </w:r>
      <w:r w:rsidRPr="001D6105">
        <w:rPr>
          <w:rFonts w:ascii="Times New Roman" w:hAnsi="Times New Roman"/>
          <w:color w:val="000000"/>
          <w:sz w:val="24"/>
          <w:szCs w:val="24"/>
        </w:rPr>
        <w:t>, 9-а, 10-</w:t>
      </w:r>
      <w:r>
        <w:rPr>
          <w:rFonts w:ascii="Times New Roman" w:hAnsi="Times New Roman"/>
          <w:color w:val="000000"/>
          <w:sz w:val="24"/>
          <w:szCs w:val="24"/>
        </w:rPr>
        <w:t>б</w:t>
      </w:r>
      <w:r w:rsidRPr="001D6105">
        <w:rPr>
          <w:rFonts w:ascii="Times New Roman" w:hAnsi="Times New Roman"/>
          <w:color w:val="000000"/>
          <w:sz w:val="24"/>
          <w:szCs w:val="24"/>
        </w:rPr>
        <w:t>, 11-в, 12-а, 13-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1D610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1D6105">
        <w:rPr>
          <w:rFonts w:ascii="Times New Roman" w:hAnsi="Times New Roman"/>
          <w:iCs/>
          <w:color w:val="000000"/>
          <w:sz w:val="24"/>
          <w:szCs w:val="24"/>
        </w:rPr>
        <w:t>14-</w:t>
      </w:r>
      <w:r>
        <w:rPr>
          <w:rFonts w:ascii="Times New Roman" w:hAnsi="Times New Roman"/>
          <w:iCs/>
          <w:color w:val="000000"/>
          <w:sz w:val="24"/>
          <w:szCs w:val="24"/>
        </w:rPr>
        <w:t>в.</w:t>
      </w:r>
    </w:p>
    <w:p w:rsidR="00591D87" w:rsidRPr="006C6AED" w:rsidRDefault="00591D87" w:rsidP="00591D87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C6AED">
        <w:rPr>
          <w:rFonts w:ascii="Times New Roman" w:hAnsi="Times New Roman"/>
          <w:b/>
          <w:color w:val="000000"/>
          <w:sz w:val="24"/>
          <w:szCs w:val="24"/>
        </w:rPr>
        <w:t>Задание 2 [</w:t>
      </w:r>
      <w:proofErr w:type="gramStart"/>
      <w:r w:rsidRPr="006C6AED">
        <w:rPr>
          <w:rFonts w:ascii="Times New Roman" w:hAnsi="Times New Roman"/>
          <w:b/>
          <w:color w:val="000000"/>
          <w:sz w:val="24"/>
          <w:szCs w:val="24"/>
          <w:lang w:val="en-US"/>
        </w:rPr>
        <w:t>m</w:t>
      </w:r>
      <w:proofErr w:type="gramEnd"/>
      <w:r w:rsidRPr="006C6AED">
        <w:rPr>
          <w:rFonts w:ascii="Times New Roman" w:hAnsi="Times New Roman"/>
          <w:b/>
          <w:color w:val="000000"/>
          <w:sz w:val="24"/>
          <w:szCs w:val="24"/>
        </w:rPr>
        <w:t xml:space="preserve">ах </w:t>
      </w:r>
      <w:r w:rsidR="00891D07">
        <w:rPr>
          <w:rFonts w:ascii="Times New Roman" w:hAnsi="Times New Roman"/>
          <w:b/>
          <w:color w:val="000000"/>
          <w:sz w:val="24"/>
          <w:szCs w:val="24"/>
        </w:rPr>
        <w:t xml:space="preserve">6 </w:t>
      </w:r>
      <w:r w:rsidRPr="006C6AED">
        <w:rPr>
          <w:rFonts w:ascii="Times New Roman" w:hAnsi="Times New Roman"/>
          <w:b/>
          <w:color w:val="000000"/>
          <w:sz w:val="24"/>
          <w:szCs w:val="24"/>
        </w:rPr>
        <w:t>баллов]:</w:t>
      </w:r>
    </w:p>
    <w:p w:rsidR="00591D87" w:rsidRPr="00AD5C00" w:rsidRDefault="00591D87" w:rsidP="00591D8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AD5C00">
        <w:rPr>
          <w:rFonts w:ascii="Times New Roman" w:hAnsi="Times New Roman"/>
          <w:color w:val="000000"/>
          <w:sz w:val="24"/>
          <w:szCs w:val="24"/>
        </w:rPr>
        <w:t xml:space="preserve">1 - а, 6;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D5C00">
        <w:rPr>
          <w:rFonts w:ascii="Times New Roman" w:hAnsi="Times New Roman"/>
          <w:color w:val="000000"/>
          <w:sz w:val="24"/>
          <w:szCs w:val="24"/>
        </w:rPr>
        <w:t xml:space="preserve">2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AD5C0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2,3</w:t>
      </w:r>
      <w:r w:rsidRPr="00AD5C00">
        <w:rPr>
          <w:rFonts w:ascii="Times New Roman" w:hAnsi="Times New Roman"/>
          <w:color w:val="000000"/>
          <w:sz w:val="24"/>
          <w:szCs w:val="24"/>
        </w:rPr>
        <w:t xml:space="preserve">;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D5C00">
        <w:rPr>
          <w:rFonts w:ascii="Times New Roman" w:hAnsi="Times New Roman"/>
          <w:color w:val="000000"/>
          <w:sz w:val="24"/>
          <w:szCs w:val="24"/>
        </w:rPr>
        <w:t xml:space="preserve">3 - а, </w:t>
      </w:r>
      <w:r>
        <w:rPr>
          <w:rFonts w:ascii="Times New Roman" w:hAnsi="Times New Roman"/>
          <w:color w:val="000000"/>
          <w:sz w:val="24"/>
          <w:szCs w:val="24"/>
        </w:rPr>
        <w:t>б</w:t>
      </w:r>
      <w:r w:rsidRPr="00AD5C0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г</w:t>
      </w:r>
      <w:proofErr w:type="gramEnd"/>
      <w:r w:rsidRPr="00AD5C00">
        <w:rPr>
          <w:rFonts w:ascii="Times New Roman" w:hAnsi="Times New Roman"/>
          <w:color w:val="000000"/>
          <w:sz w:val="24"/>
          <w:szCs w:val="24"/>
        </w:rPr>
        <w:t>.</w:t>
      </w:r>
    </w:p>
    <w:p w:rsidR="00591D87" w:rsidRPr="006C6AED" w:rsidRDefault="00591D87" w:rsidP="00591D87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C6AED">
        <w:rPr>
          <w:rFonts w:ascii="Times New Roman" w:hAnsi="Times New Roman"/>
          <w:b/>
          <w:color w:val="000000"/>
        </w:rPr>
        <w:t>Задание 3 [</w:t>
      </w:r>
      <w:r w:rsidRPr="006C6AED">
        <w:rPr>
          <w:rFonts w:ascii="Times New Roman" w:hAnsi="Times New Roman"/>
          <w:b/>
          <w:color w:val="000000"/>
          <w:lang w:val="en-US"/>
        </w:rPr>
        <w:t>max</w:t>
      </w:r>
      <w:r w:rsidRPr="006C6AED"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6</w:t>
      </w:r>
      <w:r w:rsidRPr="006C6AED">
        <w:rPr>
          <w:rFonts w:ascii="Times New Roman" w:hAnsi="Times New Roman"/>
          <w:b/>
          <w:color w:val="000000"/>
        </w:rPr>
        <w:t xml:space="preserve"> баллов]:</w:t>
      </w:r>
    </w:p>
    <w:p w:rsidR="00591D87" w:rsidRDefault="00591D87" w:rsidP="00591D8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</w:rPr>
        <w:t>Правильные суждения – 2, 3, 5.</w:t>
      </w:r>
    </w:p>
    <w:p w:rsidR="00591D87" w:rsidRPr="006C6AED" w:rsidRDefault="00591D87" w:rsidP="00591D87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C6AED">
        <w:rPr>
          <w:rFonts w:ascii="Times New Roman" w:hAnsi="Times New Roman"/>
          <w:b/>
          <w:color w:val="000000"/>
        </w:rPr>
        <w:t>Задание 4 [</w:t>
      </w:r>
      <w:r w:rsidRPr="006C6AED">
        <w:rPr>
          <w:rFonts w:ascii="Times New Roman" w:hAnsi="Times New Roman"/>
          <w:b/>
          <w:color w:val="000000"/>
          <w:lang w:val="en-US"/>
        </w:rPr>
        <w:t>max</w:t>
      </w:r>
      <w:r w:rsidRPr="006C6AED">
        <w:rPr>
          <w:rFonts w:ascii="Times New Roman" w:hAnsi="Times New Roman"/>
          <w:b/>
          <w:color w:val="000000"/>
        </w:rPr>
        <w:t xml:space="preserve"> 4 балла]:</w:t>
      </w:r>
    </w:p>
    <w:p w:rsidR="00591D87" w:rsidRDefault="00591D87" w:rsidP="00591D87">
      <w:pPr>
        <w:spacing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1 – ризоиды; 2</w:t>
      </w:r>
      <w:r>
        <w:rPr>
          <w:rFonts w:ascii="Times New Roman" w:hAnsi="Times New Roman"/>
          <w:i/>
          <w:iCs/>
          <w:color w:val="000000"/>
        </w:rPr>
        <w:t xml:space="preserve"> - </w:t>
      </w:r>
      <w:r>
        <w:rPr>
          <w:rFonts w:ascii="Times New Roman" w:hAnsi="Times New Roman"/>
          <w:color w:val="000000"/>
        </w:rPr>
        <w:t xml:space="preserve">листовая мозаика; 3 - околоцветник; 4 - побег; 5 </w:t>
      </w:r>
      <w:r>
        <w:rPr>
          <w:rFonts w:ascii="Times New Roman" w:hAnsi="Times New Roman"/>
          <w:i/>
          <w:iCs/>
          <w:color w:val="000000"/>
        </w:rPr>
        <w:t xml:space="preserve">- </w:t>
      </w:r>
      <w:r>
        <w:rPr>
          <w:rFonts w:ascii="Times New Roman" w:hAnsi="Times New Roman"/>
          <w:color w:val="000000"/>
        </w:rPr>
        <w:t>нектар.</w:t>
      </w:r>
    </w:p>
    <w:p w:rsidR="00591D87" w:rsidRDefault="00591D87" w:rsidP="00591D87"/>
    <w:p w:rsidR="001F70AB" w:rsidRDefault="001F70AB"/>
    <w:sectPr w:rsidR="001F70AB" w:rsidSect="00CC40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C80C16"/>
    <w:multiLevelType w:val="singleLevel"/>
    <w:tmpl w:val="FE4EA796"/>
    <w:lvl w:ilvl="0">
      <w:start w:val="1"/>
      <w:numFmt w:val="decimal"/>
      <w:lvlText w:val="%1."/>
      <w:legacy w:legacy="1" w:legacySpace="0" w:legacyIndent="28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77DC05BA"/>
    <w:multiLevelType w:val="singleLevel"/>
    <w:tmpl w:val="D8C6B83E"/>
    <w:lvl w:ilvl="0">
      <w:start w:val="1"/>
      <w:numFmt w:val="decimal"/>
      <w:lvlText w:val="%1."/>
      <w:legacy w:legacy="1" w:legacySpace="0" w:legacyIndent="36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91D87"/>
    <w:rsid w:val="001F70AB"/>
    <w:rsid w:val="00591D87"/>
    <w:rsid w:val="00891D07"/>
    <w:rsid w:val="00CC4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D8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653</Words>
  <Characters>3727</Characters>
  <Application>Microsoft Office Word</Application>
  <DocSecurity>0</DocSecurity>
  <Lines>31</Lines>
  <Paragraphs>8</Paragraphs>
  <ScaleCrop>false</ScaleCrop>
  <Company>Reanimator Extreme Edition</Company>
  <LinksUpToDate>false</LinksUpToDate>
  <CharactersWithSpaces>4372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Ильдус</dc:creator>
  <cp:lastModifiedBy>Ильдус</cp:lastModifiedBy>
  <cp:revision>3</cp:revision>
  <dcterms:created xsi:type="dcterms:W3CDTF">2015-09-28T18:36:00Z</dcterms:created>
  <dcterms:modified xsi:type="dcterms:W3CDTF">2015-09-28T19:08:00Z</dcterms:modified>
</cp:coreProperties>
</file>